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B31" w:rsidRPr="00D93B17" w:rsidRDefault="00441B31" w:rsidP="00441B31">
      <w:pPr>
        <w:spacing w:after="0" w:line="240" w:lineRule="auto"/>
        <w:ind w:firstLine="709"/>
        <w:jc w:val="center"/>
        <w:rPr>
          <w:rFonts w:ascii="Times New Roman" w:eastAsia="Times New Roman" w:hAnsi="Times New Roman" w:cs="Times New Roman"/>
          <w:b/>
          <w:sz w:val="28"/>
          <w:szCs w:val="28"/>
          <w:lang w:val="ky-KG" w:eastAsia="ru-RU"/>
        </w:rPr>
      </w:pPr>
      <w:bookmarkStart w:id="0" w:name="_GoBack"/>
      <w:bookmarkEnd w:id="0"/>
      <w:r w:rsidRPr="00D93B17">
        <w:rPr>
          <w:rFonts w:ascii="Times New Roman" w:eastAsia="Times New Roman" w:hAnsi="Times New Roman" w:cs="Times New Roman"/>
          <w:b/>
          <w:sz w:val="28"/>
          <w:szCs w:val="28"/>
          <w:lang w:val="ky-KG" w:eastAsia="ru-RU"/>
        </w:rPr>
        <w:t>Негиздеме-маалымкат</w:t>
      </w:r>
    </w:p>
    <w:p w:rsidR="00441B31" w:rsidRPr="00D93B17" w:rsidRDefault="00441B31" w:rsidP="00441B31">
      <w:pPr>
        <w:spacing w:after="0" w:line="240" w:lineRule="auto"/>
        <w:ind w:firstLine="709"/>
        <w:jc w:val="center"/>
        <w:rPr>
          <w:rFonts w:ascii="Times New Roman" w:eastAsia="Times New Roman" w:hAnsi="Times New Roman" w:cs="Times New Roman"/>
          <w:b/>
          <w:sz w:val="28"/>
          <w:szCs w:val="28"/>
          <w:lang w:val="ky-KG" w:eastAsia="ru-RU"/>
        </w:rPr>
      </w:pPr>
    </w:p>
    <w:p w:rsidR="00D340F5" w:rsidRPr="00D93B17" w:rsidRDefault="00D340F5" w:rsidP="00D340F5">
      <w:pPr>
        <w:spacing w:after="0" w:line="240" w:lineRule="auto"/>
        <w:ind w:firstLine="709"/>
        <w:jc w:val="center"/>
        <w:rPr>
          <w:rFonts w:ascii="Times New Roman" w:eastAsia="Times New Roman" w:hAnsi="Times New Roman" w:cs="Times New Roman"/>
          <w:b/>
          <w:sz w:val="28"/>
          <w:szCs w:val="28"/>
          <w:lang w:val="ky-KG" w:eastAsia="ru-RU"/>
        </w:rPr>
      </w:pPr>
      <w:r w:rsidRPr="00D93B17">
        <w:rPr>
          <w:rFonts w:ascii="Times New Roman" w:eastAsia="Times New Roman" w:hAnsi="Times New Roman" w:cs="Times New Roman"/>
          <w:sz w:val="28"/>
          <w:szCs w:val="28"/>
          <w:lang w:val="ky-KG" w:eastAsia="ru-RU"/>
        </w:rPr>
        <w:t>Кыргыз Республикасынын Өкмөтүнүн “Медициналык жана фармацевттик ишмердүүлүктү  уюштурууда  лицензиялык талаптардын сакталышына</w:t>
      </w:r>
      <w:r w:rsidR="00D12F89" w:rsidRPr="00D93B17">
        <w:rPr>
          <w:rFonts w:ascii="Times New Roman" w:eastAsia="Times New Roman" w:hAnsi="Times New Roman" w:cs="Times New Roman"/>
          <w:sz w:val="28"/>
          <w:szCs w:val="28"/>
          <w:lang w:val="ky-KG" w:eastAsia="ru-RU"/>
        </w:rPr>
        <w:t xml:space="preserve">  лицензиялык контрол өткөрүү</w:t>
      </w:r>
      <w:r w:rsidRPr="00D93B17">
        <w:rPr>
          <w:rFonts w:ascii="Times New Roman" w:eastAsia="Times New Roman" w:hAnsi="Times New Roman" w:cs="Times New Roman"/>
          <w:sz w:val="28"/>
          <w:szCs w:val="28"/>
          <w:lang w:val="ky-KG" w:eastAsia="ru-RU"/>
        </w:rPr>
        <w:t xml:space="preserve"> Тартибин бекитүү жөнүндө” Токтом долбооруна </w:t>
      </w:r>
    </w:p>
    <w:p w:rsidR="00441B31" w:rsidRPr="00D93B17" w:rsidRDefault="00441B31" w:rsidP="007247C0">
      <w:pPr>
        <w:spacing w:after="0" w:line="240" w:lineRule="auto"/>
        <w:jc w:val="center"/>
        <w:rPr>
          <w:rFonts w:ascii="Times New Roman" w:eastAsia="TimesNewRomanPS-BoldMT" w:hAnsi="Times New Roman" w:cs="Times New Roman"/>
          <w:b/>
          <w:sz w:val="28"/>
          <w:szCs w:val="28"/>
          <w:lang w:val="ky-KG"/>
        </w:rPr>
      </w:pPr>
    </w:p>
    <w:p w:rsidR="007C2646" w:rsidRPr="00D93B17" w:rsidRDefault="007C2646" w:rsidP="007247C0">
      <w:pPr>
        <w:spacing w:after="0" w:line="240" w:lineRule="auto"/>
        <w:ind w:firstLine="709"/>
        <w:jc w:val="center"/>
        <w:rPr>
          <w:rFonts w:ascii="Times New Roman" w:eastAsia="Calibri" w:hAnsi="Times New Roman" w:cs="Times New Roman"/>
          <w:b/>
          <w:sz w:val="28"/>
          <w:szCs w:val="28"/>
          <w:lang w:val="ky-KG"/>
        </w:rPr>
      </w:pPr>
    </w:p>
    <w:p w:rsidR="005F0402" w:rsidRPr="00D93B17" w:rsidRDefault="005F0402" w:rsidP="005F0402">
      <w:pPr>
        <w:pStyle w:val="a5"/>
        <w:numPr>
          <w:ilvl w:val="0"/>
          <w:numId w:val="1"/>
        </w:numPr>
        <w:tabs>
          <w:tab w:val="left" w:pos="-6521"/>
        </w:tabs>
        <w:spacing w:line="240" w:lineRule="auto"/>
        <w:rPr>
          <w:rFonts w:ascii="Times New Roman" w:hAnsi="Times New Roman"/>
          <w:b/>
          <w:iCs/>
          <w:spacing w:val="-10"/>
          <w:sz w:val="28"/>
          <w:szCs w:val="28"/>
          <w:lang w:val="ky-KG"/>
        </w:rPr>
      </w:pPr>
      <w:r w:rsidRPr="00D93B17">
        <w:rPr>
          <w:rFonts w:ascii="Times New Roman" w:hAnsi="Times New Roman"/>
          <w:b/>
          <w:iCs/>
          <w:spacing w:val="-10"/>
          <w:sz w:val="28"/>
          <w:szCs w:val="28"/>
          <w:lang w:val="ky-KG"/>
        </w:rPr>
        <w:t>Долбоордун максаты жана милдеттери</w:t>
      </w:r>
    </w:p>
    <w:p w:rsidR="005F0402" w:rsidRPr="00D93B17" w:rsidRDefault="005F0402" w:rsidP="009E43C9">
      <w:pPr>
        <w:spacing w:after="0" w:line="240" w:lineRule="auto"/>
        <w:ind w:firstLine="709"/>
        <w:jc w:val="both"/>
        <w:rPr>
          <w:rFonts w:ascii="Times New Roman" w:eastAsia="Times New Roman" w:hAnsi="Times New Roman" w:cs="Times New Roman"/>
          <w:sz w:val="28"/>
          <w:szCs w:val="28"/>
          <w:lang w:val="ky-KG" w:eastAsia="ru-RU"/>
        </w:rPr>
      </w:pPr>
      <w:r w:rsidRPr="00D93B17">
        <w:rPr>
          <w:rFonts w:ascii="Times New Roman" w:eastAsia="Times New Roman" w:hAnsi="Times New Roman" w:cs="Times New Roman"/>
          <w:sz w:val="28"/>
          <w:szCs w:val="28"/>
          <w:lang w:val="ky-KG"/>
        </w:rPr>
        <w:t xml:space="preserve">Кыргыз Республикасынын Өкмөтүнүн бул токтом долбоорунун максаты жана милдеттери болуп </w:t>
      </w:r>
      <w:r w:rsidR="00D340F5" w:rsidRPr="00D93B17">
        <w:rPr>
          <w:rFonts w:ascii="Times New Roman" w:eastAsia="Times New Roman" w:hAnsi="Times New Roman" w:cs="Times New Roman"/>
          <w:sz w:val="28"/>
          <w:szCs w:val="28"/>
          <w:lang w:val="ky-KG" w:eastAsia="ru-RU"/>
        </w:rPr>
        <w:t>Медициналык жана фармацевттик ишмердүүлүктү  уюштурууда  лицензиялык талаптардын сакталышына</w:t>
      </w:r>
      <w:r w:rsidR="00D12F89" w:rsidRPr="00D93B17">
        <w:rPr>
          <w:rFonts w:ascii="Times New Roman" w:eastAsia="Times New Roman" w:hAnsi="Times New Roman" w:cs="Times New Roman"/>
          <w:sz w:val="28"/>
          <w:szCs w:val="28"/>
          <w:lang w:val="ky-KG" w:eastAsia="ru-RU"/>
        </w:rPr>
        <w:t xml:space="preserve">  лицензиялык контрол өткөрүү</w:t>
      </w:r>
      <w:r w:rsidR="00D340F5" w:rsidRPr="00D93B17">
        <w:rPr>
          <w:rFonts w:ascii="Times New Roman" w:eastAsia="Times New Roman" w:hAnsi="Times New Roman" w:cs="Times New Roman"/>
          <w:sz w:val="28"/>
          <w:szCs w:val="28"/>
          <w:lang w:val="ky-KG" w:eastAsia="ru-RU"/>
        </w:rPr>
        <w:t xml:space="preserve"> Тартибин бекитүү</w:t>
      </w:r>
      <w:r w:rsidRPr="00D93B17">
        <w:rPr>
          <w:rFonts w:ascii="Times New Roman" w:eastAsia="Times New Roman" w:hAnsi="Times New Roman" w:cs="Times New Roman"/>
          <w:sz w:val="28"/>
          <w:szCs w:val="28"/>
          <w:lang w:val="ky-KG" w:eastAsia="ru-RU"/>
        </w:rPr>
        <w:t xml:space="preserve">, </w:t>
      </w:r>
      <w:r w:rsidR="009E43C9" w:rsidRPr="00D93B17">
        <w:rPr>
          <w:rFonts w:ascii="Times New Roman" w:eastAsia="Times New Roman" w:hAnsi="Times New Roman" w:cs="Times New Roman"/>
          <w:sz w:val="28"/>
          <w:szCs w:val="28"/>
          <w:lang w:val="ky-KG" w:eastAsia="ru-RU"/>
        </w:rPr>
        <w:t xml:space="preserve">«Кыргыз Республикасындагы лицензиялоочу-уруксат берүүчү система жөнүндө» Кыргыз Республикасынын Мыйзамынын 15 жана 28-беренелерин, Кыргыз Республикасынын «Дары каражаттарын жүгүртүү жөнүндө» Мыйзамынын 23-беренесин, Кыргыз Республикасынын «Медициналык буюмдарды жүгүртүү жөнүндө» Мыйзамынын 22-беренесин жүзөгө ашыруу болуп саналат. </w:t>
      </w:r>
      <w:r w:rsidR="00D340F5" w:rsidRPr="00D93B17">
        <w:rPr>
          <w:rFonts w:ascii="Times New Roman" w:eastAsia="Times New Roman" w:hAnsi="Times New Roman" w:cs="Times New Roman"/>
          <w:sz w:val="28"/>
          <w:szCs w:val="28"/>
          <w:lang w:val="ky-KG" w:eastAsia="ru-RU"/>
        </w:rPr>
        <w:t xml:space="preserve"> </w:t>
      </w:r>
    </w:p>
    <w:p w:rsidR="007E4D2A" w:rsidRPr="00D93B17" w:rsidRDefault="007E4D2A" w:rsidP="007247C0">
      <w:pPr>
        <w:spacing w:after="0" w:line="240" w:lineRule="auto"/>
        <w:ind w:firstLine="709"/>
        <w:jc w:val="both"/>
        <w:rPr>
          <w:rFonts w:ascii="Times New Roman" w:hAnsi="Times New Roman" w:cs="Times New Roman"/>
          <w:sz w:val="28"/>
          <w:szCs w:val="28"/>
          <w:shd w:val="clear" w:color="auto" w:fill="FFFFFF"/>
          <w:lang w:val="ky-KG"/>
        </w:rPr>
      </w:pPr>
    </w:p>
    <w:p w:rsidR="003F3C59" w:rsidRPr="00D93B17" w:rsidRDefault="003F3C59" w:rsidP="007247C0">
      <w:pPr>
        <w:spacing w:line="240" w:lineRule="auto"/>
        <w:ind w:firstLine="709"/>
        <w:jc w:val="both"/>
        <w:rPr>
          <w:rFonts w:ascii="Times New Roman" w:hAnsi="Times New Roman" w:cs="Times New Roman"/>
          <w:sz w:val="28"/>
          <w:szCs w:val="28"/>
          <w:lang w:val="ky-KG"/>
        </w:rPr>
      </w:pPr>
      <w:r w:rsidRPr="00D93B17">
        <w:rPr>
          <w:rFonts w:ascii="Times New Roman" w:hAnsi="Times New Roman" w:cs="Times New Roman"/>
          <w:sz w:val="28"/>
          <w:szCs w:val="28"/>
          <w:lang w:val="ky-KG"/>
        </w:rPr>
        <w:t>2.</w:t>
      </w:r>
      <w:r w:rsidRPr="00D93B17">
        <w:rPr>
          <w:rFonts w:ascii="Times New Roman" w:hAnsi="Times New Roman" w:cs="Times New Roman"/>
          <w:b/>
          <w:iCs/>
          <w:spacing w:val="-10"/>
          <w:sz w:val="28"/>
          <w:szCs w:val="28"/>
          <w:lang w:val="ky-KG"/>
        </w:rPr>
        <w:t xml:space="preserve"> </w:t>
      </w:r>
      <w:r w:rsidR="005F0402" w:rsidRPr="00D93B17">
        <w:rPr>
          <w:rFonts w:ascii="Times New Roman" w:hAnsi="Times New Roman" w:cs="Times New Roman"/>
          <w:b/>
          <w:iCs/>
          <w:spacing w:val="-10"/>
          <w:sz w:val="28"/>
          <w:szCs w:val="28"/>
          <w:lang w:val="ky-KG"/>
        </w:rPr>
        <w:t>Баяндоо бөлүгү</w:t>
      </w:r>
      <w:r w:rsidRPr="00D93B17">
        <w:rPr>
          <w:rFonts w:ascii="Times New Roman" w:hAnsi="Times New Roman" w:cs="Times New Roman"/>
          <w:b/>
          <w:iCs/>
          <w:spacing w:val="-10"/>
          <w:sz w:val="28"/>
          <w:szCs w:val="28"/>
          <w:lang w:val="ky-KG"/>
        </w:rPr>
        <w:t xml:space="preserve"> </w:t>
      </w:r>
    </w:p>
    <w:p w:rsidR="005C6701" w:rsidRPr="00D93B17" w:rsidRDefault="005C6701" w:rsidP="005C6701">
      <w:pPr>
        <w:spacing w:after="0" w:line="240" w:lineRule="auto"/>
        <w:ind w:firstLine="709"/>
        <w:jc w:val="both"/>
        <w:rPr>
          <w:rFonts w:ascii="Times New Roman" w:eastAsia="Times New Roman" w:hAnsi="Times New Roman" w:cs="Times New Roman"/>
          <w:sz w:val="28"/>
          <w:szCs w:val="28"/>
          <w:lang w:val="ky-KG" w:eastAsia="ru-RU"/>
        </w:rPr>
      </w:pPr>
      <w:r w:rsidRPr="00D93B17">
        <w:rPr>
          <w:rFonts w:ascii="Times New Roman" w:eastAsia="Times New Roman" w:hAnsi="Times New Roman" w:cs="Times New Roman"/>
          <w:sz w:val="28"/>
          <w:szCs w:val="28"/>
          <w:lang w:val="ky-KG" w:eastAsia="ru-RU"/>
        </w:rPr>
        <w:t>Кыргыз Республикасынын Өкмөтүнүн «Медициналык жана фармацевттик ишмердүүлүктү  уюштурууда  лицензиялык талаптардын сакталышына</w:t>
      </w:r>
      <w:r w:rsidR="00D12F89" w:rsidRPr="00D93B17">
        <w:rPr>
          <w:rFonts w:ascii="Times New Roman" w:eastAsia="Times New Roman" w:hAnsi="Times New Roman" w:cs="Times New Roman"/>
          <w:sz w:val="28"/>
          <w:szCs w:val="28"/>
          <w:lang w:val="ky-KG" w:eastAsia="ru-RU"/>
        </w:rPr>
        <w:t xml:space="preserve">  лицензиялык контрол өткөрүү</w:t>
      </w:r>
      <w:r w:rsidRPr="00D93B17">
        <w:rPr>
          <w:rFonts w:ascii="Times New Roman" w:eastAsia="Times New Roman" w:hAnsi="Times New Roman" w:cs="Times New Roman"/>
          <w:sz w:val="28"/>
          <w:szCs w:val="28"/>
          <w:lang w:val="ky-KG" w:eastAsia="ru-RU"/>
        </w:rPr>
        <w:t xml:space="preserve"> бул Тартиби» (мындан ары - Тартип) </w:t>
      </w:r>
      <w:r w:rsidRPr="00D93B17">
        <w:rPr>
          <w:rFonts w:ascii="Times New Roman" w:eastAsia="Times New Roman" w:hAnsi="Times New Roman" w:cs="Times New Roman"/>
          <w:b/>
          <w:sz w:val="28"/>
          <w:szCs w:val="28"/>
          <w:lang w:val="ky-KG" w:eastAsia="ru-RU"/>
        </w:rPr>
        <w:t xml:space="preserve"> </w:t>
      </w:r>
      <w:r w:rsidRPr="00D93B17">
        <w:rPr>
          <w:rFonts w:ascii="Times New Roman" w:eastAsia="Times New Roman" w:hAnsi="Times New Roman" w:cs="Times New Roman"/>
          <w:sz w:val="28"/>
          <w:szCs w:val="28"/>
          <w:lang w:val="ky-KG" w:eastAsia="ru-RU"/>
        </w:rPr>
        <w:t xml:space="preserve">Кыргыз Республикасынын саламаттык сактоо жаатындагы ыйгарымдуу мамлекеттик орган тарабынан  медициналык жана фармацевттик ишмердүүлүк жүргүзүүчү субъектилерге (мындан ары - лицензиаттар) лицензиялык контрол өткөрүүнүн жол-жоболорун бекитет. Контрол жүргүзүүнүн негизги максаты болуп лицензиялоочу-уруксат берүүчү ишмердүүлүк жаатындагы Кыргыз Республикасынын мыйзамдары тарабынан белгиленген медициналык, фармацевттик ишмердүүлүктү уюштуруу боюнча лицензиялык талаптардын аткарылышын, ошондой эле  мурда өткөрүлгөн текшерүүнүн жүрүшүндө аныкталган бузуулардын медициналык жана фармацевттик ишмердүүлүк субъектилери тарабынан жоюлгандыгын аныктоо саналат. </w:t>
      </w:r>
    </w:p>
    <w:p w:rsidR="005C6701" w:rsidRPr="00D93B17" w:rsidRDefault="00450C05" w:rsidP="002920F4">
      <w:pPr>
        <w:spacing w:after="0" w:line="240" w:lineRule="auto"/>
        <w:ind w:firstLine="709"/>
        <w:jc w:val="both"/>
        <w:rPr>
          <w:rFonts w:ascii="Times New Roman" w:eastAsia="Calibri" w:hAnsi="Times New Roman" w:cs="Times New Roman"/>
          <w:sz w:val="28"/>
          <w:szCs w:val="28"/>
          <w:lang w:val="ky-KG" w:bidi="en-US"/>
        </w:rPr>
      </w:pPr>
      <w:r w:rsidRPr="00D93B17">
        <w:rPr>
          <w:rFonts w:ascii="Times New Roman" w:eastAsia="Calibri" w:hAnsi="Times New Roman" w:cs="Times New Roman"/>
          <w:sz w:val="28"/>
          <w:szCs w:val="28"/>
          <w:lang w:val="ky-KG" w:bidi="en-US"/>
        </w:rPr>
        <w:t xml:space="preserve">Ошондой эле бул долбоордун максаты болуп </w:t>
      </w:r>
      <w:r w:rsidR="000769C3" w:rsidRPr="00D93B17">
        <w:rPr>
          <w:rFonts w:ascii="Times New Roman" w:eastAsia="Calibri" w:hAnsi="Times New Roman" w:cs="Times New Roman"/>
          <w:sz w:val="28"/>
          <w:szCs w:val="28"/>
          <w:lang w:val="ky-KG" w:bidi="en-US"/>
        </w:rPr>
        <w:t>фармацевттик ишмердүүлүк субъектилери тарабынан лицензиялык талаптардын сакталышына карата өткөрүлүүчү лицензиялык контрол системасын регламенттөө болуп саналат. Мунун өзү Евр</w:t>
      </w:r>
      <w:r w:rsidR="004369C5" w:rsidRPr="00D93B17">
        <w:rPr>
          <w:rFonts w:ascii="Times New Roman" w:eastAsia="Calibri" w:hAnsi="Times New Roman" w:cs="Times New Roman"/>
          <w:sz w:val="28"/>
          <w:szCs w:val="28"/>
          <w:lang w:val="ky-KG" w:bidi="en-US"/>
        </w:rPr>
        <w:t>азиялык экономикалык комиссиянын Кеңешинин</w:t>
      </w:r>
      <w:r w:rsidR="000769C3" w:rsidRPr="00D93B17">
        <w:rPr>
          <w:rFonts w:ascii="Times New Roman" w:eastAsia="Calibri" w:hAnsi="Times New Roman" w:cs="Times New Roman"/>
          <w:sz w:val="28"/>
          <w:szCs w:val="28"/>
          <w:lang w:val="ky-KG" w:bidi="en-US"/>
        </w:rPr>
        <w:t xml:space="preserve"> 2016-жылдын 3-ноябрындагы </w:t>
      </w:r>
      <w:r w:rsidR="004369C5" w:rsidRPr="00D93B17">
        <w:rPr>
          <w:rFonts w:ascii="Times New Roman" w:eastAsia="Calibri" w:hAnsi="Times New Roman" w:cs="Times New Roman"/>
          <w:sz w:val="28"/>
          <w:szCs w:val="28"/>
          <w:lang w:val="ky-KG" w:bidi="en-US"/>
        </w:rPr>
        <w:t xml:space="preserve">№80 </w:t>
      </w:r>
      <w:r w:rsidR="000769C3" w:rsidRPr="00D93B17">
        <w:rPr>
          <w:rFonts w:ascii="Times New Roman" w:eastAsia="Calibri" w:hAnsi="Times New Roman" w:cs="Times New Roman"/>
          <w:sz w:val="28"/>
          <w:szCs w:val="28"/>
          <w:lang w:val="ky-KG" w:bidi="en-US"/>
        </w:rPr>
        <w:t>Чечими менен бекитилген Евразиялык экономикалык бирликтин тиешелүү дистрибью</w:t>
      </w:r>
      <w:r w:rsidR="004369C5" w:rsidRPr="00D93B17">
        <w:rPr>
          <w:rFonts w:ascii="Times New Roman" w:eastAsia="Calibri" w:hAnsi="Times New Roman" w:cs="Times New Roman"/>
          <w:sz w:val="28"/>
          <w:szCs w:val="28"/>
          <w:lang w:val="ky-KG" w:bidi="en-US"/>
        </w:rPr>
        <w:t>тердик практикасынын Тартибине</w:t>
      </w:r>
      <w:r w:rsidR="000769C3" w:rsidRPr="00D93B17">
        <w:rPr>
          <w:rFonts w:ascii="Times New Roman" w:eastAsia="Calibri" w:hAnsi="Times New Roman" w:cs="Times New Roman"/>
          <w:sz w:val="28"/>
          <w:szCs w:val="28"/>
          <w:lang w:val="ky-KG" w:bidi="en-US"/>
        </w:rPr>
        <w:t>, ошондой эле Евра</w:t>
      </w:r>
      <w:r w:rsidR="004369C5" w:rsidRPr="00D93B17">
        <w:rPr>
          <w:rFonts w:ascii="Times New Roman" w:eastAsia="Calibri" w:hAnsi="Times New Roman" w:cs="Times New Roman"/>
          <w:sz w:val="28"/>
          <w:szCs w:val="28"/>
          <w:lang w:val="ky-KG" w:bidi="en-US"/>
        </w:rPr>
        <w:t xml:space="preserve">зиялык </w:t>
      </w:r>
      <w:r w:rsidR="004369C5" w:rsidRPr="00D93B17">
        <w:rPr>
          <w:rFonts w:ascii="Times New Roman" w:eastAsia="Calibri" w:hAnsi="Times New Roman" w:cs="Times New Roman"/>
          <w:sz w:val="28"/>
          <w:szCs w:val="28"/>
          <w:lang w:val="ky-KG" w:bidi="en-US"/>
        </w:rPr>
        <w:lastRenderedPageBreak/>
        <w:t xml:space="preserve">экономикалык комиссиянын Кеңешинин </w:t>
      </w:r>
      <w:r w:rsidR="000769C3" w:rsidRPr="00D93B17">
        <w:rPr>
          <w:rFonts w:ascii="Times New Roman" w:eastAsia="Calibri" w:hAnsi="Times New Roman" w:cs="Times New Roman"/>
          <w:sz w:val="28"/>
          <w:szCs w:val="28"/>
          <w:lang w:val="ky-KG" w:bidi="en-US"/>
        </w:rPr>
        <w:t>2016-жылдын 3-ноябрындагы №77 Чечими менен бекитилген Евразиялык экономикалык бирликтин тиешелүү өндүрүштүк пра</w:t>
      </w:r>
      <w:r w:rsidR="003D69F0" w:rsidRPr="00D93B17">
        <w:rPr>
          <w:rFonts w:ascii="Times New Roman" w:eastAsia="Calibri" w:hAnsi="Times New Roman" w:cs="Times New Roman"/>
          <w:sz w:val="28"/>
          <w:szCs w:val="28"/>
          <w:lang w:val="ky-KG" w:bidi="en-US"/>
        </w:rPr>
        <w:t>к</w:t>
      </w:r>
      <w:r w:rsidR="000769C3" w:rsidRPr="00D93B17">
        <w:rPr>
          <w:rFonts w:ascii="Times New Roman" w:eastAsia="Calibri" w:hAnsi="Times New Roman" w:cs="Times New Roman"/>
          <w:sz w:val="28"/>
          <w:szCs w:val="28"/>
          <w:lang w:val="ky-KG" w:bidi="en-US"/>
        </w:rPr>
        <w:t xml:space="preserve">тикасынын Тартибине (мындан ары - Тартип) </w:t>
      </w:r>
      <w:r w:rsidR="004369C5" w:rsidRPr="00D93B17">
        <w:rPr>
          <w:rFonts w:ascii="Times New Roman" w:eastAsia="Calibri" w:hAnsi="Times New Roman" w:cs="Times New Roman"/>
          <w:sz w:val="28"/>
          <w:szCs w:val="28"/>
          <w:lang w:val="ky-KG" w:bidi="en-US"/>
        </w:rPr>
        <w:t xml:space="preserve">карата болгон </w:t>
      </w:r>
      <w:r w:rsidR="000769C3" w:rsidRPr="00D93B17">
        <w:rPr>
          <w:rFonts w:ascii="Times New Roman" w:eastAsia="Calibri" w:hAnsi="Times New Roman" w:cs="Times New Roman"/>
          <w:sz w:val="28"/>
          <w:szCs w:val="28"/>
          <w:lang w:val="ky-KG" w:bidi="en-US"/>
        </w:rPr>
        <w:t>системасынын түзүүчү</w:t>
      </w:r>
      <w:r w:rsidR="004369C5" w:rsidRPr="00D93B17">
        <w:rPr>
          <w:rFonts w:ascii="Times New Roman" w:eastAsia="Calibri" w:hAnsi="Times New Roman" w:cs="Times New Roman"/>
          <w:sz w:val="28"/>
          <w:szCs w:val="28"/>
          <w:lang w:val="ky-KG" w:bidi="en-US"/>
        </w:rPr>
        <w:t xml:space="preserve"> бөлүгү болуп эсептелет</w:t>
      </w:r>
      <w:r w:rsidR="000769C3" w:rsidRPr="00D93B17">
        <w:rPr>
          <w:rFonts w:ascii="Times New Roman" w:eastAsia="Calibri" w:hAnsi="Times New Roman" w:cs="Times New Roman"/>
          <w:sz w:val="28"/>
          <w:szCs w:val="28"/>
          <w:lang w:val="ky-KG" w:bidi="en-US"/>
        </w:rPr>
        <w:t xml:space="preserve">. </w:t>
      </w:r>
      <w:r w:rsidR="004369C5" w:rsidRPr="00D93B17">
        <w:rPr>
          <w:rFonts w:ascii="Times New Roman" w:eastAsia="Calibri" w:hAnsi="Times New Roman" w:cs="Times New Roman"/>
          <w:sz w:val="28"/>
          <w:szCs w:val="28"/>
          <w:lang w:val="ky-KG" w:bidi="en-US"/>
        </w:rPr>
        <w:t xml:space="preserve">Мисалы, жогоруда көрсөтүлгөн Тартиптер кызматкерлерге, ошондой эле аныталуусу жана жөнгө салынуусу ЕАЭБ мүчө-мамлекеттеринин компетенциясына киргизилген фармацевттик ишмердүүлүк субъектилеринин материалдык-техникалык базасына карата болгон талаптардан турат. </w:t>
      </w:r>
    </w:p>
    <w:p w:rsidR="005C6701" w:rsidRPr="00D93B17" w:rsidRDefault="003D69F0" w:rsidP="00F42B85">
      <w:pPr>
        <w:pStyle w:val="ad"/>
        <w:widowControl/>
        <w:spacing w:line="240" w:lineRule="auto"/>
        <w:ind w:right="-2"/>
        <w:rPr>
          <w:lang w:val="ky-KG"/>
        </w:rPr>
      </w:pPr>
      <w:r w:rsidRPr="00D93B17">
        <w:rPr>
          <w:lang w:val="ky-KG"/>
        </w:rPr>
        <w:t>Долбоор тарабынан лицензиялык контрол өткөрүү жол-жоболору, лицензиар жана лицензиаттардын укуктары менен милдеттери, акыркы тизмеси Кыргыз Республикасынын Өкмөтү тарабынан аныкталуучу лицензиялык талаптардын лицензиаттар тарабынан сакталышына карата лицензиялык контрол өткө</w:t>
      </w:r>
      <w:r w:rsidR="00136BDB" w:rsidRPr="00D93B17">
        <w:rPr>
          <w:lang w:val="ky-KG"/>
        </w:rPr>
        <w:t>рүү</w:t>
      </w:r>
      <w:r w:rsidR="00D12F89" w:rsidRPr="00D93B17">
        <w:rPr>
          <w:lang w:val="ky-KG"/>
        </w:rPr>
        <w:t>нүн</w:t>
      </w:r>
      <w:r w:rsidR="00136BDB" w:rsidRPr="00D93B17">
        <w:rPr>
          <w:lang w:val="ky-KG"/>
        </w:rPr>
        <w:t xml:space="preserve"> шарттары</w:t>
      </w:r>
      <w:r w:rsidRPr="00D93B17">
        <w:rPr>
          <w:lang w:val="ky-KG"/>
        </w:rPr>
        <w:t xml:space="preserve">, ошондой эле лицензиаттардын укуктарын сактоо маселелери жана алар тарабынан лицензиардын аракеттерине (аракетсиздигине) доомат келтирүү тартиби </w:t>
      </w:r>
      <w:r w:rsidR="00136BDB" w:rsidRPr="00D93B17">
        <w:rPr>
          <w:lang w:val="ky-KG"/>
        </w:rPr>
        <w:t xml:space="preserve"> регламенттелет.</w:t>
      </w:r>
      <w:r w:rsidRPr="00D93B17">
        <w:rPr>
          <w:lang w:val="ky-KG"/>
        </w:rPr>
        <w:t xml:space="preserve"> </w:t>
      </w:r>
    </w:p>
    <w:p w:rsidR="00D12F89" w:rsidRPr="00D93B17" w:rsidRDefault="00D12F89" w:rsidP="00E00958">
      <w:pPr>
        <w:shd w:val="clear" w:color="auto" w:fill="FFFFFF"/>
        <w:spacing w:after="0" w:line="240" w:lineRule="auto"/>
        <w:ind w:firstLine="397"/>
        <w:jc w:val="both"/>
        <w:rPr>
          <w:rFonts w:ascii="Times New Roman" w:hAnsi="Times New Roman" w:cs="Times New Roman"/>
          <w:sz w:val="28"/>
          <w:szCs w:val="28"/>
          <w:lang w:val="ky-KG" w:eastAsia="ru-RU"/>
        </w:rPr>
      </w:pPr>
      <w:r w:rsidRPr="00D93B17">
        <w:rPr>
          <w:rFonts w:ascii="Times New Roman" w:hAnsi="Times New Roman" w:cs="Times New Roman"/>
          <w:sz w:val="28"/>
          <w:szCs w:val="28"/>
          <w:lang w:val="ky-KG" w:eastAsia="ru-RU"/>
        </w:rPr>
        <w:t xml:space="preserve">Мындан сырткары, </w:t>
      </w:r>
      <w:r w:rsidR="00E00958" w:rsidRPr="00D93B17">
        <w:rPr>
          <w:rFonts w:ascii="Times New Roman" w:hAnsi="Times New Roman" w:cs="Times New Roman"/>
          <w:sz w:val="28"/>
          <w:szCs w:val="28"/>
          <w:lang w:val="ky-KG" w:eastAsia="ru-RU"/>
        </w:rPr>
        <w:t xml:space="preserve">долбоор аркылуу лицензиардын укуктары менен милдеттерин жөнгө салуучу ченемдик-укуктук актыдагы лицензиардын ыйгарымдарын бекитүү караштырылууда. Бул лицензиардын </w:t>
      </w:r>
      <w:r w:rsidRPr="00D93B17">
        <w:rPr>
          <w:rFonts w:ascii="Times New Roman" w:hAnsi="Times New Roman" w:cs="Times New Roman"/>
          <w:sz w:val="28"/>
          <w:szCs w:val="28"/>
          <w:lang w:val="ky-KG" w:eastAsia="ru-RU"/>
        </w:rPr>
        <w:t xml:space="preserve">лицензиялык контрол өткөрүү, таасир этүү чараларын колдонуу, ошондой эле лицензиялык талаптардын бузулгандыгына байланыштуу айып салуу   жаатындагы укуктары менен милдеттерин </w:t>
      </w:r>
      <w:r w:rsidR="00E00958" w:rsidRPr="00D93B17">
        <w:rPr>
          <w:rFonts w:ascii="Times New Roman" w:hAnsi="Times New Roman" w:cs="Times New Roman"/>
          <w:sz w:val="28"/>
          <w:szCs w:val="28"/>
          <w:lang w:val="ky-KG" w:eastAsia="ru-RU"/>
        </w:rPr>
        <w:t xml:space="preserve">кеңейтмекчи. Ошентип, Кыргыз Республикасынын Өкмөтүнүн 2012-жылдын 20-февралындагы №118 токтому менен бекитилген Кыргыз Республикасынын Саламаттык сактоо министрлиги жөнүндө Жобонун 6 жана 7-пункттарына тиешелүү өзгөртүүлөрдү киргизүү сунушталууда. </w:t>
      </w:r>
    </w:p>
    <w:p w:rsidR="00E00958" w:rsidRPr="00D93B17" w:rsidRDefault="00E00958" w:rsidP="00C772D9">
      <w:pPr>
        <w:shd w:val="clear" w:color="auto" w:fill="FFFFFF"/>
        <w:spacing w:after="0" w:line="240" w:lineRule="auto"/>
        <w:ind w:firstLine="397"/>
        <w:jc w:val="both"/>
        <w:rPr>
          <w:rFonts w:ascii="Times New Roman" w:hAnsi="Times New Roman" w:cs="Times New Roman"/>
          <w:sz w:val="28"/>
          <w:szCs w:val="28"/>
          <w:lang w:val="ky-KG" w:eastAsia="ru-RU"/>
        </w:rPr>
      </w:pPr>
    </w:p>
    <w:p w:rsidR="005A6953" w:rsidRPr="00D93B17" w:rsidRDefault="005A6953" w:rsidP="005A6953">
      <w:pPr>
        <w:pStyle w:val="a5"/>
        <w:widowControl w:val="0"/>
        <w:numPr>
          <w:ilvl w:val="0"/>
          <w:numId w:val="2"/>
        </w:numPr>
        <w:autoSpaceDE w:val="0"/>
        <w:autoSpaceDN w:val="0"/>
        <w:adjustRightInd w:val="0"/>
        <w:spacing w:after="0" w:line="240" w:lineRule="auto"/>
        <w:ind w:left="142" w:firstLine="709"/>
        <w:jc w:val="both"/>
        <w:rPr>
          <w:rFonts w:ascii="Times New Roman" w:eastAsia="Times New Roman" w:hAnsi="Times New Roman"/>
          <w:b/>
          <w:bCs/>
          <w:sz w:val="28"/>
          <w:szCs w:val="28"/>
          <w:lang w:val="ky-KG" w:eastAsia="ky-KG"/>
        </w:rPr>
      </w:pPr>
      <w:r w:rsidRPr="00D93B17">
        <w:rPr>
          <w:rFonts w:ascii="Times New Roman" w:eastAsia="Times New Roman" w:hAnsi="Times New Roman"/>
          <w:b/>
          <w:bCs/>
          <w:sz w:val="28"/>
          <w:szCs w:val="28"/>
          <w:lang w:val="ky-KG" w:eastAsia="ky-KG"/>
        </w:rPr>
        <w:t>Мүмкүн болгон социалдык, экономикалык, укуктук, укук коргоочулук, гендердик, экологиялык, коррупциялык кесепеттердин болжолу</w:t>
      </w:r>
    </w:p>
    <w:p w:rsidR="005A6953" w:rsidRPr="00D93B17" w:rsidRDefault="005A6953" w:rsidP="005A6953">
      <w:pPr>
        <w:widowControl w:val="0"/>
        <w:autoSpaceDE w:val="0"/>
        <w:autoSpaceDN w:val="0"/>
        <w:adjustRightInd w:val="0"/>
        <w:spacing w:after="0" w:line="240" w:lineRule="auto"/>
        <w:ind w:firstLine="709"/>
        <w:jc w:val="both"/>
        <w:rPr>
          <w:rFonts w:ascii="Times New Roman" w:eastAsia="Times New Roman" w:hAnsi="Times New Roman"/>
          <w:bCs/>
          <w:sz w:val="28"/>
          <w:szCs w:val="28"/>
          <w:lang w:val="ky-KG" w:eastAsia="ky-KG"/>
        </w:rPr>
      </w:pPr>
      <w:r w:rsidRPr="00D93B17">
        <w:rPr>
          <w:rFonts w:ascii="Times New Roman" w:eastAsia="Times New Roman" w:hAnsi="Times New Roman"/>
          <w:bCs/>
          <w:sz w:val="28"/>
          <w:szCs w:val="28"/>
          <w:lang w:val="ky-KG" w:eastAsia="ky-KG"/>
        </w:rPr>
        <w:t xml:space="preserve">Кыргыз Республикасынын Өкмөтүнүн бул токтомун кабыл алуу өзү менен бирге социалдык, экономикалык, укуктук, укук коргоочулук, гендердик, экологиялык, коррупциялык кесепеттерди жаратпайт. </w:t>
      </w:r>
    </w:p>
    <w:p w:rsidR="007E4D2A" w:rsidRPr="00D93B17" w:rsidRDefault="007E4D2A" w:rsidP="007247C0">
      <w:pPr>
        <w:spacing w:after="0" w:line="240" w:lineRule="auto"/>
        <w:ind w:firstLine="709"/>
        <w:jc w:val="both"/>
        <w:rPr>
          <w:rFonts w:ascii="Times New Roman" w:eastAsia="Times New Roman" w:hAnsi="Times New Roman" w:cs="Times New Roman"/>
          <w:sz w:val="28"/>
          <w:szCs w:val="28"/>
          <w:lang w:val="ky-KG"/>
        </w:rPr>
      </w:pPr>
    </w:p>
    <w:p w:rsidR="007018B2" w:rsidRPr="00D93B17" w:rsidRDefault="003F3C59" w:rsidP="007247C0">
      <w:pPr>
        <w:shd w:val="clear" w:color="auto" w:fill="FFFFFF"/>
        <w:spacing w:line="240" w:lineRule="auto"/>
        <w:ind w:firstLine="709"/>
        <w:jc w:val="both"/>
        <w:rPr>
          <w:rFonts w:ascii="Times New Roman" w:hAnsi="Times New Roman" w:cs="Times New Roman"/>
          <w:b/>
          <w:spacing w:val="-10"/>
          <w:sz w:val="28"/>
          <w:szCs w:val="28"/>
          <w:lang w:val="ky-KG"/>
        </w:rPr>
      </w:pPr>
      <w:r w:rsidRPr="00D93B17">
        <w:rPr>
          <w:rFonts w:ascii="Times New Roman" w:hAnsi="Times New Roman" w:cs="Times New Roman"/>
          <w:b/>
          <w:sz w:val="28"/>
          <w:szCs w:val="28"/>
          <w:lang w:val="ky-KG"/>
        </w:rPr>
        <w:t xml:space="preserve">4. </w:t>
      </w:r>
      <w:r w:rsidR="005A6953" w:rsidRPr="00D93B17">
        <w:rPr>
          <w:rFonts w:ascii="Times New Roman" w:hAnsi="Times New Roman" w:cs="Times New Roman"/>
          <w:b/>
          <w:sz w:val="28"/>
          <w:szCs w:val="28"/>
          <w:lang w:val="ky-KG"/>
        </w:rPr>
        <w:t>Коомдук талкуулоонун жыйынтыктары жөнүндө</w:t>
      </w:r>
    </w:p>
    <w:p w:rsidR="005A6953" w:rsidRPr="00D93B17" w:rsidRDefault="007E3917" w:rsidP="007247C0">
      <w:pPr>
        <w:spacing w:after="0" w:line="240" w:lineRule="auto"/>
        <w:ind w:firstLine="709"/>
        <w:jc w:val="both"/>
        <w:rPr>
          <w:rFonts w:ascii="Times New Roman" w:eastAsia="Times New Roman" w:hAnsi="Times New Roman" w:cs="Times New Roman"/>
          <w:sz w:val="28"/>
          <w:szCs w:val="28"/>
          <w:lang w:val="ky-KG"/>
        </w:rPr>
      </w:pPr>
      <w:r w:rsidRPr="00D93B17">
        <w:rPr>
          <w:rFonts w:ascii="Times New Roman" w:eastAsia="Times New Roman" w:hAnsi="Times New Roman" w:cs="Times New Roman"/>
          <w:sz w:val="28"/>
          <w:szCs w:val="28"/>
          <w:lang w:val="ky-KG"/>
        </w:rPr>
        <w:t xml:space="preserve">«Кыргыз Республикасынын ченемдик-укуктук актылары жөнүндө» Мыйзамынын 22-беренесинин талаптарына ылайык коомдук талкууларды камсыздоо үчүн бул долбоор Кыргыз Республикасынын Өкмөтүнүн </w:t>
      </w:r>
      <w:r w:rsidR="00E61646" w:rsidRPr="00D93B17">
        <w:fldChar w:fldCharType="begin"/>
      </w:r>
      <w:r w:rsidR="00E61646" w:rsidRPr="00D93B17">
        <w:rPr>
          <w:lang w:val="ky-KG"/>
        </w:rPr>
        <w:instrText xml:space="preserve"> HYPERLINK "http://www.gov.kg" </w:instrText>
      </w:r>
      <w:r w:rsidR="00E61646" w:rsidRPr="00D93B17">
        <w:fldChar w:fldCharType="separate"/>
      </w:r>
      <w:r w:rsidRPr="00D93B17">
        <w:rPr>
          <w:rFonts w:ascii="Times New Roman" w:eastAsia="Times New Roman" w:hAnsi="Times New Roman" w:cs="Times New Roman"/>
          <w:sz w:val="28"/>
          <w:szCs w:val="28"/>
          <w:u w:val="single"/>
          <w:lang w:val="ky-KG"/>
        </w:rPr>
        <w:t>www.gov.kg</w:t>
      </w:r>
      <w:r w:rsidR="00E61646" w:rsidRPr="00D93B17">
        <w:rPr>
          <w:rFonts w:ascii="Times New Roman" w:eastAsia="Times New Roman" w:hAnsi="Times New Roman" w:cs="Times New Roman"/>
          <w:sz w:val="28"/>
          <w:szCs w:val="28"/>
          <w:u w:val="single"/>
          <w:lang w:val="ky-KG"/>
        </w:rPr>
        <w:fldChar w:fldCharType="end"/>
      </w:r>
      <w:r w:rsidRPr="00D93B17">
        <w:rPr>
          <w:rFonts w:ascii="Times New Roman" w:eastAsia="Times New Roman" w:hAnsi="Times New Roman" w:cs="Times New Roman"/>
          <w:sz w:val="28"/>
          <w:szCs w:val="28"/>
          <w:lang w:val="ky-KG"/>
        </w:rPr>
        <w:t xml:space="preserve"> расмий сайтына жайгаштырылган. </w:t>
      </w:r>
    </w:p>
    <w:p w:rsidR="00C250C8" w:rsidRPr="00D93B17" w:rsidRDefault="00C250C8" w:rsidP="007247C0">
      <w:pPr>
        <w:spacing w:after="0" w:line="240" w:lineRule="auto"/>
        <w:ind w:firstLine="709"/>
        <w:jc w:val="both"/>
        <w:rPr>
          <w:rFonts w:ascii="Times New Roman" w:eastAsia="Calibri" w:hAnsi="Times New Roman" w:cs="Times New Roman"/>
          <w:b/>
          <w:sz w:val="28"/>
          <w:szCs w:val="28"/>
          <w:lang w:val="ky-KG"/>
        </w:rPr>
      </w:pPr>
    </w:p>
    <w:p w:rsidR="007E3917" w:rsidRPr="00D93B17" w:rsidRDefault="007E3917" w:rsidP="007E3917">
      <w:pPr>
        <w:spacing w:after="0" w:line="240" w:lineRule="auto"/>
        <w:ind w:firstLine="709"/>
        <w:jc w:val="both"/>
        <w:rPr>
          <w:rFonts w:ascii="Times New Roman" w:hAnsi="Times New Roman"/>
          <w:b/>
          <w:sz w:val="28"/>
          <w:szCs w:val="28"/>
          <w:lang w:val="ky-KG"/>
        </w:rPr>
      </w:pPr>
      <w:r w:rsidRPr="00D93B17">
        <w:rPr>
          <w:rFonts w:ascii="Times New Roman" w:hAnsi="Times New Roman"/>
          <w:b/>
          <w:sz w:val="28"/>
          <w:szCs w:val="28"/>
          <w:lang w:val="ky-KG"/>
        </w:rPr>
        <w:t>5. Долбоордун  мыйзамдарга ылайык келүүсүн талдоо</w:t>
      </w:r>
    </w:p>
    <w:p w:rsidR="007E3917" w:rsidRPr="00D93B17" w:rsidRDefault="007E3917" w:rsidP="007E3917">
      <w:pPr>
        <w:spacing w:after="0" w:line="240" w:lineRule="auto"/>
        <w:ind w:firstLine="709"/>
        <w:jc w:val="both"/>
        <w:rPr>
          <w:rFonts w:ascii="Times New Roman" w:hAnsi="Times New Roman"/>
          <w:sz w:val="28"/>
          <w:szCs w:val="28"/>
          <w:lang w:val="ky-KG"/>
        </w:rPr>
      </w:pPr>
      <w:r w:rsidRPr="00D93B17">
        <w:rPr>
          <w:rFonts w:ascii="Times New Roman" w:hAnsi="Times New Roman"/>
          <w:sz w:val="28"/>
          <w:szCs w:val="28"/>
          <w:lang w:val="ky-KG"/>
        </w:rPr>
        <w:lastRenderedPageBreak/>
        <w:t xml:space="preserve"> Сунушталган долбоор Кыргыз Республикасынын  аракеттеги  мыйзамдарынын, ошондой эле  Кыргыз Республикасы катышуучу болгон жана белгиленген тартипте күчүнө кирген эл аралык келишимдердин ченемдерине каршы келбейт.</w:t>
      </w:r>
    </w:p>
    <w:p w:rsidR="007E3917" w:rsidRPr="00D93B17" w:rsidRDefault="007E3917" w:rsidP="007247C0">
      <w:pPr>
        <w:spacing w:after="0" w:line="240" w:lineRule="auto"/>
        <w:ind w:firstLine="709"/>
        <w:jc w:val="both"/>
        <w:rPr>
          <w:rFonts w:ascii="Times New Roman" w:eastAsia="Calibri" w:hAnsi="Times New Roman" w:cs="Times New Roman"/>
          <w:b/>
          <w:sz w:val="28"/>
          <w:szCs w:val="28"/>
          <w:lang w:val="ky-KG"/>
        </w:rPr>
      </w:pPr>
    </w:p>
    <w:p w:rsidR="00592BFC" w:rsidRPr="00D93B17" w:rsidRDefault="00A05CDB" w:rsidP="007247C0">
      <w:pPr>
        <w:spacing w:after="0" w:line="240" w:lineRule="auto"/>
        <w:ind w:firstLine="709"/>
        <w:jc w:val="both"/>
        <w:rPr>
          <w:rFonts w:ascii="Times New Roman" w:eastAsia="Calibri" w:hAnsi="Times New Roman" w:cs="Times New Roman"/>
          <w:sz w:val="28"/>
          <w:szCs w:val="28"/>
          <w:lang w:val="ky-KG"/>
        </w:rPr>
      </w:pPr>
      <w:r w:rsidRPr="00D93B17">
        <w:rPr>
          <w:rFonts w:ascii="Times New Roman" w:eastAsia="Calibri" w:hAnsi="Times New Roman" w:cs="Times New Roman"/>
          <w:b/>
          <w:sz w:val="28"/>
          <w:szCs w:val="28"/>
          <w:lang w:val="ky-KG"/>
        </w:rPr>
        <w:t xml:space="preserve">6. </w:t>
      </w:r>
      <w:r w:rsidR="007E3917" w:rsidRPr="00D93B17">
        <w:rPr>
          <w:rFonts w:ascii="Times New Roman" w:eastAsia="Calibri" w:hAnsi="Times New Roman" w:cs="Times New Roman"/>
          <w:b/>
          <w:sz w:val="28"/>
          <w:szCs w:val="28"/>
          <w:lang w:val="ky-KG"/>
        </w:rPr>
        <w:t>Каржылоо зарылчылыгы жана булактары жөнүндө маалымат</w:t>
      </w:r>
    </w:p>
    <w:p w:rsidR="007E4D2A" w:rsidRPr="00D93B17" w:rsidRDefault="007E4D2A" w:rsidP="007247C0">
      <w:pPr>
        <w:spacing w:after="0" w:line="240" w:lineRule="auto"/>
        <w:ind w:firstLine="709"/>
        <w:jc w:val="both"/>
        <w:rPr>
          <w:rFonts w:ascii="Times New Roman" w:eastAsia="Calibri" w:hAnsi="Times New Roman" w:cs="Times New Roman"/>
          <w:sz w:val="28"/>
          <w:szCs w:val="28"/>
          <w:lang w:val="ky-KG"/>
        </w:rPr>
      </w:pPr>
    </w:p>
    <w:p w:rsidR="007E3917" w:rsidRPr="00D93B17" w:rsidRDefault="007E3917" w:rsidP="00AA7626">
      <w:pPr>
        <w:spacing w:after="0" w:line="240" w:lineRule="auto"/>
        <w:ind w:firstLine="709"/>
        <w:jc w:val="both"/>
        <w:rPr>
          <w:rFonts w:ascii="Times New Roman" w:eastAsia="Times New Roman" w:hAnsi="Times New Roman" w:cs="Times New Roman"/>
          <w:sz w:val="28"/>
          <w:szCs w:val="28"/>
          <w:lang w:val="ky-KG"/>
        </w:rPr>
      </w:pPr>
      <w:r w:rsidRPr="00D93B17">
        <w:rPr>
          <w:rFonts w:ascii="Times New Roman" w:eastAsia="Times New Roman" w:hAnsi="Times New Roman" w:cs="Times New Roman"/>
          <w:sz w:val="28"/>
          <w:szCs w:val="28"/>
          <w:lang w:val="ky-KG"/>
        </w:rPr>
        <w:t xml:space="preserve">Бул долбоорду кабыл алуу мамлекеттик бюджеттен кошумча каржы каражаттарын талап кылбайт. </w:t>
      </w:r>
    </w:p>
    <w:p w:rsidR="00C26A65" w:rsidRPr="00D93B17" w:rsidRDefault="00C26A65" w:rsidP="00AA7626">
      <w:pPr>
        <w:spacing w:after="0" w:line="240" w:lineRule="auto"/>
        <w:ind w:firstLine="709"/>
        <w:jc w:val="both"/>
        <w:rPr>
          <w:rFonts w:ascii="Times New Roman" w:eastAsia="Times New Roman" w:hAnsi="Times New Roman" w:cs="Times New Roman"/>
          <w:sz w:val="28"/>
          <w:szCs w:val="28"/>
          <w:lang w:val="ky-KG"/>
        </w:rPr>
      </w:pPr>
    </w:p>
    <w:p w:rsidR="00A05CDB" w:rsidRPr="00D93B17" w:rsidRDefault="007E4D2A" w:rsidP="007247C0">
      <w:pPr>
        <w:spacing w:after="0" w:line="240" w:lineRule="auto"/>
        <w:ind w:firstLine="709"/>
        <w:jc w:val="both"/>
        <w:rPr>
          <w:rFonts w:ascii="Times New Roman" w:eastAsia="Calibri" w:hAnsi="Times New Roman" w:cs="Times New Roman"/>
          <w:b/>
          <w:sz w:val="28"/>
          <w:szCs w:val="28"/>
          <w:lang w:val="ky-KG"/>
        </w:rPr>
      </w:pPr>
      <w:r w:rsidRPr="00D93B17">
        <w:rPr>
          <w:rFonts w:ascii="Times New Roman" w:eastAsia="Calibri" w:hAnsi="Times New Roman" w:cs="Times New Roman"/>
          <w:b/>
          <w:sz w:val="28"/>
          <w:szCs w:val="28"/>
          <w:lang w:val="ky-KG"/>
        </w:rPr>
        <w:t>7.</w:t>
      </w:r>
      <w:r w:rsidR="00A05CDB" w:rsidRPr="00D93B17">
        <w:rPr>
          <w:rFonts w:ascii="Times New Roman" w:eastAsia="Calibri" w:hAnsi="Times New Roman" w:cs="Times New Roman"/>
          <w:b/>
          <w:sz w:val="28"/>
          <w:szCs w:val="28"/>
          <w:lang w:val="ky-KG"/>
        </w:rPr>
        <w:t xml:space="preserve"> </w:t>
      </w:r>
      <w:r w:rsidR="007E3917" w:rsidRPr="00D93B17">
        <w:rPr>
          <w:rFonts w:ascii="Times New Roman" w:eastAsia="Calibri" w:hAnsi="Times New Roman" w:cs="Times New Roman"/>
          <w:b/>
          <w:sz w:val="28"/>
          <w:szCs w:val="28"/>
          <w:lang w:val="ky-KG"/>
        </w:rPr>
        <w:t>Регулятивдик таасир этүү анализи жөнүндө маалымат</w:t>
      </w:r>
    </w:p>
    <w:p w:rsidR="00A05CDB" w:rsidRPr="00D93B17" w:rsidRDefault="00A05CDB" w:rsidP="007247C0">
      <w:pPr>
        <w:spacing w:after="0" w:line="240" w:lineRule="auto"/>
        <w:ind w:firstLine="709"/>
        <w:jc w:val="both"/>
        <w:rPr>
          <w:rFonts w:ascii="Times New Roman" w:eastAsia="Calibri" w:hAnsi="Times New Roman" w:cs="Times New Roman"/>
          <w:b/>
          <w:sz w:val="28"/>
          <w:szCs w:val="28"/>
          <w:lang w:val="ky-KG"/>
        </w:rPr>
      </w:pPr>
    </w:p>
    <w:p w:rsidR="002920F4" w:rsidRPr="00D93B17" w:rsidRDefault="002920F4" w:rsidP="007247C0">
      <w:pPr>
        <w:pStyle w:val="a5"/>
        <w:tabs>
          <w:tab w:val="left" w:pos="142"/>
        </w:tabs>
        <w:spacing w:after="0" w:line="240" w:lineRule="auto"/>
        <w:ind w:left="0" w:firstLine="709"/>
        <w:jc w:val="both"/>
        <w:rPr>
          <w:rFonts w:ascii="Times New Roman" w:hAnsi="Times New Roman"/>
          <w:sz w:val="28"/>
          <w:szCs w:val="28"/>
          <w:lang w:val="ky-KG"/>
        </w:rPr>
      </w:pPr>
      <w:r w:rsidRPr="00D93B17">
        <w:rPr>
          <w:rFonts w:ascii="Times New Roman" w:hAnsi="Times New Roman"/>
          <w:sz w:val="28"/>
          <w:szCs w:val="28"/>
          <w:lang w:val="ky-KG"/>
        </w:rPr>
        <w:t xml:space="preserve">Өткөрүлгөн регулятивдик таасир этүү анализи Кыргыз Республикасынын 2014-жылдын 30-сентябрындагы №559  токтому менен бекитилген ишкердүүлүк субъектилеринин ишмердүүлүгүнө карата ченемдик-укуктук актылардын РТА методикасына ылайык келет. </w:t>
      </w:r>
    </w:p>
    <w:p w:rsidR="009A1ACA" w:rsidRPr="00D93B17" w:rsidRDefault="009A1ACA" w:rsidP="007247C0">
      <w:pPr>
        <w:spacing w:after="0" w:line="240" w:lineRule="auto"/>
        <w:ind w:firstLine="709"/>
        <w:rPr>
          <w:rFonts w:ascii="Times New Roman" w:eastAsia="Calibri" w:hAnsi="Times New Roman" w:cs="Times New Roman"/>
          <w:b/>
          <w:sz w:val="28"/>
          <w:szCs w:val="28"/>
          <w:lang w:val="ky-KG"/>
        </w:rPr>
      </w:pPr>
    </w:p>
    <w:p w:rsidR="007247C0" w:rsidRPr="00D93B17" w:rsidRDefault="007247C0" w:rsidP="007247C0">
      <w:pPr>
        <w:spacing w:after="0" w:line="240" w:lineRule="auto"/>
        <w:ind w:firstLine="709"/>
        <w:rPr>
          <w:rFonts w:ascii="Times New Roman" w:eastAsia="Calibri" w:hAnsi="Times New Roman" w:cs="Times New Roman"/>
          <w:b/>
          <w:sz w:val="28"/>
          <w:szCs w:val="28"/>
          <w:lang w:val="ky-KG"/>
        </w:rPr>
      </w:pPr>
    </w:p>
    <w:p w:rsidR="00592BFC" w:rsidRPr="00D93B17" w:rsidRDefault="00D2297D" w:rsidP="007247C0">
      <w:pPr>
        <w:spacing w:after="0" w:line="240" w:lineRule="auto"/>
        <w:rPr>
          <w:rFonts w:ascii="Times New Roman" w:eastAsia="Calibri" w:hAnsi="Times New Roman" w:cs="Times New Roman"/>
          <w:b/>
          <w:sz w:val="28"/>
          <w:szCs w:val="28"/>
        </w:rPr>
      </w:pPr>
      <w:r w:rsidRPr="00D93B17">
        <w:rPr>
          <w:rFonts w:ascii="Times New Roman" w:eastAsia="Calibri" w:hAnsi="Times New Roman" w:cs="Times New Roman"/>
          <w:b/>
          <w:sz w:val="28"/>
          <w:szCs w:val="28"/>
        </w:rPr>
        <w:t xml:space="preserve">Министр                                                                                   </w:t>
      </w:r>
      <w:proofErr w:type="spellStart"/>
      <w:r w:rsidRPr="00D93B17">
        <w:rPr>
          <w:rFonts w:ascii="Times New Roman" w:eastAsia="Calibri" w:hAnsi="Times New Roman" w:cs="Times New Roman"/>
          <w:b/>
          <w:sz w:val="28"/>
          <w:szCs w:val="28"/>
        </w:rPr>
        <w:t>К.С.</w:t>
      </w:r>
      <w:r w:rsidR="00592BFC" w:rsidRPr="00D93B17">
        <w:rPr>
          <w:rFonts w:ascii="Times New Roman" w:eastAsia="Calibri" w:hAnsi="Times New Roman" w:cs="Times New Roman"/>
          <w:b/>
          <w:sz w:val="28"/>
          <w:szCs w:val="28"/>
        </w:rPr>
        <w:t>Чолпонбаев</w:t>
      </w:r>
      <w:proofErr w:type="spellEnd"/>
    </w:p>
    <w:p w:rsidR="00592BFC" w:rsidRPr="00D93B17" w:rsidRDefault="00592BFC" w:rsidP="007247C0">
      <w:pPr>
        <w:spacing w:line="240" w:lineRule="auto"/>
        <w:ind w:firstLine="709"/>
        <w:jc w:val="both"/>
        <w:rPr>
          <w:rFonts w:ascii="Times New Roman" w:eastAsia="Times New Roman" w:hAnsi="Times New Roman" w:cs="Times New Roman"/>
          <w:sz w:val="28"/>
          <w:szCs w:val="28"/>
        </w:rPr>
      </w:pPr>
    </w:p>
    <w:p w:rsidR="00592BFC" w:rsidRPr="007E4D2A" w:rsidRDefault="00592BFC" w:rsidP="007247C0">
      <w:pPr>
        <w:spacing w:line="240" w:lineRule="auto"/>
        <w:ind w:firstLine="709"/>
        <w:jc w:val="both"/>
        <w:rPr>
          <w:rFonts w:ascii="Times New Roman" w:hAnsi="Times New Roman" w:cs="Times New Roman"/>
          <w:sz w:val="28"/>
          <w:szCs w:val="28"/>
        </w:rPr>
      </w:pPr>
    </w:p>
    <w:p w:rsidR="00BF11F7" w:rsidRPr="007E4D2A" w:rsidRDefault="00BF11F7" w:rsidP="007247C0">
      <w:pPr>
        <w:spacing w:line="240" w:lineRule="auto"/>
        <w:ind w:firstLine="709"/>
        <w:rPr>
          <w:rFonts w:ascii="Times New Roman" w:hAnsi="Times New Roman" w:cs="Times New Roman"/>
          <w:sz w:val="28"/>
          <w:szCs w:val="28"/>
          <w:lang w:val="en-US"/>
        </w:rPr>
      </w:pPr>
    </w:p>
    <w:sectPr w:rsidR="00BF11F7" w:rsidRPr="007E4D2A" w:rsidSect="002764A7">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D0A" w:rsidRDefault="005B4D0A" w:rsidP="00D2297D">
      <w:pPr>
        <w:spacing w:after="0" w:line="240" w:lineRule="auto"/>
      </w:pPr>
      <w:r>
        <w:separator/>
      </w:r>
    </w:p>
  </w:endnote>
  <w:endnote w:type="continuationSeparator" w:id="0">
    <w:p w:rsidR="005B4D0A" w:rsidRDefault="005B4D0A" w:rsidP="00D22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altName w:val="Segoe UI"/>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4A7" w:rsidRDefault="002920F4">
    <w:pPr>
      <w:pStyle w:val="aa"/>
      <w:rPr>
        <w:rFonts w:ascii="Times New Roman" w:hAnsi="Times New Roman"/>
        <w:szCs w:val="24"/>
      </w:rPr>
    </w:pPr>
    <w:r>
      <w:rPr>
        <w:rFonts w:ascii="Times New Roman" w:hAnsi="Times New Roman"/>
        <w:szCs w:val="24"/>
        <w:lang w:val="ky-KG"/>
      </w:rPr>
      <w:t>КР Саламаттык сактоо министри</w:t>
    </w:r>
    <w:r w:rsidR="002764A7">
      <w:rPr>
        <w:rFonts w:ascii="Times New Roman" w:hAnsi="Times New Roman"/>
        <w:szCs w:val="24"/>
      </w:rPr>
      <w:t xml:space="preserve">                                                        </w:t>
    </w:r>
    <w:r w:rsidR="00432501">
      <w:rPr>
        <w:rFonts w:ascii="Times New Roman" w:hAnsi="Times New Roman"/>
        <w:szCs w:val="24"/>
      </w:rPr>
      <w:t xml:space="preserve"> </w:t>
    </w:r>
    <w:r w:rsidR="002764A7">
      <w:rPr>
        <w:rFonts w:ascii="Times New Roman" w:hAnsi="Times New Roman"/>
        <w:szCs w:val="24"/>
      </w:rPr>
      <w:t xml:space="preserve"> ___________ К</w:t>
    </w:r>
    <w:r w:rsidR="002764A7" w:rsidRPr="007211BC">
      <w:rPr>
        <w:rFonts w:ascii="Times New Roman" w:hAnsi="Times New Roman"/>
        <w:szCs w:val="24"/>
      </w:rPr>
      <w:t xml:space="preserve">. </w:t>
    </w:r>
    <w:proofErr w:type="spellStart"/>
    <w:r w:rsidR="002764A7" w:rsidRPr="007211BC">
      <w:rPr>
        <w:rFonts w:ascii="Times New Roman" w:hAnsi="Times New Roman"/>
        <w:szCs w:val="24"/>
      </w:rPr>
      <w:t>Чолпонбаев</w:t>
    </w:r>
    <w:proofErr w:type="spellEnd"/>
    <w:r w:rsidR="002764A7">
      <w:rPr>
        <w:rFonts w:ascii="Times New Roman" w:hAnsi="Times New Roman"/>
        <w:szCs w:val="24"/>
      </w:rPr>
      <w:t xml:space="preserve"> </w:t>
    </w:r>
  </w:p>
  <w:p w:rsidR="00D2297D" w:rsidRDefault="002920F4">
    <w:pPr>
      <w:pStyle w:val="aa"/>
    </w:pPr>
    <w:r>
      <w:rPr>
        <w:rFonts w:ascii="Times New Roman" w:hAnsi="Times New Roman"/>
        <w:sz w:val="24"/>
        <w:szCs w:val="24"/>
        <w:lang w:val="ky-KG"/>
      </w:rPr>
      <w:t>КР ССМ юридикалык бөлүмүнүн башчысы</w:t>
    </w:r>
    <w:r w:rsidR="002764A7" w:rsidRPr="005E0935">
      <w:rPr>
        <w:rFonts w:ascii="Times New Roman" w:hAnsi="Times New Roman"/>
        <w:sz w:val="24"/>
        <w:szCs w:val="24"/>
        <w:lang w:val="ky-KG"/>
      </w:rPr>
      <w:t xml:space="preserve">    </w:t>
    </w:r>
    <w:r w:rsidR="002764A7">
      <w:rPr>
        <w:rFonts w:ascii="Times New Roman" w:hAnsi="Times New Roman"/>
        <w:sz w:val="24"/>
        <w:szCs w:val="24"/>
        <w:lang w:val="ky-KG"/>
      </w:rPr>
      <w:t xml:space="preserve">                           ___________А. Жумакеев   </w:t>
    </w:r>
    <w:r w:rsidR="001D02FC">
      <w:ptab w:relativeTo="margin" w:alignment="center" w:leader="none"/>
    </w:r>
    <w:r w:rsidR="002764A7">
      <w:t xml:space="preserve"> </w:t>
    </w:r>
    <w:r w:rsidR="001D02FC">
      <w:ptab w:relativeTo="margin" w:alignment="right" w:leader="none"/>
    </w:r>
    <w:r w:rsidR="002764A7">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D0A" w:rsidRDefault="005B4D0A" w:rsidP="00D2297D">
      <w:pPr>
        <w:spacing w:after="0" w:line="240" w:lineRule="auto"/>
      </w:pPr>
      <w:r>
        <w:separator/>
      </w:r>
    </w:p>
  </w:footnote>
  <w:footnote w:type="continuationSeparator" w:id="0">
    <w:p w:rsidR="005B4D0A" w:rsidRDefault="005B4D0A" w:rsidP="00D229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1FE"/>
    <w:multiLevelType w:val="hybridMultilevel"/>
    <w:tmpl w:val="340CFAAC"/>
    <w:lvl w:ilvl="0" w:tplc="E29E5F90">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1">
    <w:nsid w:val="63004C2B"/>
    <w:multiLevelType w:val="hybridMultilevel"/>
    <w:tmpl w:val="3550A716"/>
    <w:lvl w:ilvl="0" w:tplc="AB325332">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A2"/>
    <w:rsid w:val="000041E6"/>
    <w:rsid w:val="00067241"/>
    <w:rsid w:val="000769C3"/>
    <w:rsid w:val="000B168A"/>
    <w:rsid w:val="000D4004"/>
    <w:rsid w:val="000E3BDB"/>
    <w:rsid w:val="000E3CAC"/>
    <w:rsid w:val="000E5D2F"/>
    <w:rsid w:val="001055F4"/>
    <w:rsid w:val="00136BDB"/>
    <w:rsid w:val="00182251"/>
    <w:rsid w:val="00195E84"/>
    <w:rsid w:val="001D02FC"/>
    <w:rsid w:val="001F71F4"/>
    <w:rsid w:val="00230016"/>
    <w:rsid w:val="002575C9"/>
    <w:rsid w:val="002600BD"/>
    <w:rsid w:val="002608F5"/>
    <w:rsid w:val="002647AA"/>
    <w:rsid w:val="002764A7"/>
    <w:rsid w:val="002920F4"/>
    <w:rsid w:val="002C7699"/>
    <w:rsid w:val="002D39A3"/>
    <w:rsid w:val="002D711D"/>
    <w:rsid w:val="002E73FF"/>
    <w:rsid w:val="002F389A"/>
    <w:rsid w:val="0030049A"/>
    <w:rsid w:val="0030422F"/>
    <w:rsid w:val="00316674"/>
    <w:rsid w:val="00321725"/>
    <w:rsid w:val="00333566"/>
    <w:rsid w:val="00342424"/>
    <w:rsid w:val="0035026D"/>
    <w:rsid w:val="00393207"/>
    <w:rsid w:val="00397864"/>
    <w:rsid w:val="003D69F0"/>
    <w:rsid w:val="003F3C59"/>
    <w:rsid w:val="0041707B"/>
    <w:rsid w:val="00421E15"/>
    <w:rsid w:val="00432501"/>
    <w:rsid w:val="004369C5"/>
    <w:rsid w:val="00441B31"/>
    <w:rsid w:val="00442B71"/>
    <w:rsid w:val="004438D1"/>
    <w:rsid w:val="004466AB"/>
    <w:rsid w:val="00450C05"/>
    <w:rsid w:val="00472F65"/>
    <w:rsid w:val="004A3CDF"/>
    <w:rsid w:val="004B1358"/>
    <w:rsid w:val="004E7048"/>
    <w:rsid w:val="0051042A"/>
    <w:rsid w:val="005317D0"/>
    <w:rsid w:val="00592BFC"/>
    <w:rsid w:val="00597CD0"/>
    <w:rsid w:val="005A6953"/>
    <w:rsid w:val="005A70DC"/>
    <w:rsid w:val="005B4D0A"/>
    <w:rsid w:val="005C3632"/>
    <w:rsid w:val="005C6701"/>
    <w:rsid w:val="005D2F0A"/>
    <w:rsid w:val="005D5A8A"/>
    <w:rsid w:val="005E07EE"/>
    <w:rsid w:val="005E10E6"/>
    <w:rsid w:val="005F0402"/>
    <w:rsid w:val="005F0C78"/>
    <w:rsid w:val="005F61B4"/>
    <w:rsid w:val="00601503"/>
    <w:rsid w:val="00636CB0"/>
    <w:rsid w:val="00651F8A"/>
    <w:rsid w:val="00656B6A"/>
    <w:rsid w:val="0068195B"/>
    <w:rsid w:val="00692F88"/>
    <w:rsid w:val="007018B2"/>
    <w:rsid w:val="00715422"/>
    <w:rsid w:val="007247C0"/>
    <w:rsid w:val="00727B27"/>
    <w:rsid w:val="00736B69"/>
    <w:rsid w:val="007434CA"/>
    <w:rsid w:val="007665B8"/>
    <w:rsid w:val="00772498"/>
    <w:rsid w:val="00782980"/>
    <w:rsid w:val="007C2646"/>
    <w:rsid w:val="007C799C"/>
    <w:rsid w:val="007E3917"/>
    <w:rsid w:val="007E3AFA"/>
    <w:rsid w:val="007E4D2A"/>
    <w:rsid w:val="008114C8"/>
    <w:rsid w:val="00812A86"/>
    <w:rsid w:val="00835229"/>
    <w:rsid w:val="0084178D"/>
    <w:rsid w:val="00850A90"/>
    <w:rsid w:val="00854375"/>
    <w:rsid w:val="008B6E28"/>
    <w:rsid w:val="008F388B"/>
    <w:rsid w:val="00900AB3"/>
    <w:rsid w:val="0091621C"/>
    <w:rsid w:val="00933938"/>
    <w:rsid w:val="00933B2B"/>
    <w:rsid w:val="00941555"/>
    <w:rsid w:val="009468E0"/>
    <w:rsid w:val="0098466F"/>
    <w:rsid w:val="009A1ACA"/>
    <w:rsid w:val="009B363A"/>
    <w:rsid w:val="009E43C9"/>
    <w:rsid w:val="00A05CDB"/>
    <w:rsid w:val="00A740E4"/>
    <w:rsid w:val="00A84845"/>
    <w:rsid w:val="00A9781E"/>
    <w:rsid w:val="00AA48A1"/>
    <w:rsid w:val="00AA7626"/>
    <w:rsid w:val="00AB47B4"/>
    <w:rsid w:val="00AC777A"/>
    <w:rsid w:val="00AD14DD"/>
    <w:rsid w:val="00AD1F68"/>
    <w:rsid w:val="00AE05EF"/>
    <w:rsid w:val="00AE0A59"/>
    <w:rsid w:val="00B01AFF"/>
    <w:rsid w:val="00B0609C"/>
    <w:rsid w:val="00B32E17"/>
    <w:rsid w:val="00B36789"/>
    <w:rsid w:val="00B57C89"/>
    <w:rsid w:val="00BA64F0"/>
    <w:rsid w:val="00BB0EE5"/>
    <w:rsid w:val="00BB7071"/>
    <w:rsid w:val="00BC779D"/>
    <w:rsid w:val="00BF11F7"/>
    <w:rsid w:val="00C02808"/>
    <w:rsid w:val="00C04F79"/>
    <w:rsid w:val="00C056A0"/>
    <w:rsid w:val="00C06738"/>
    <w:rsid w:val="00C17DC3"/>
    <w:rsid w:val="00C24B8C"/>
    <w:rsid w:val="00C250C8"/>
    <w:rsid w:val="00C26A65"/>
    <w:rsid w:val="00C630F5"/>
    <w:rsid w:val="00C772D9"/>
    <w:rsid w:val="00CD0948"/>
    <w:rsid w:val="00CE229D"/>
    <w:rsid w:val="00D07D40"/>
    <w:rsid w:val="00D110B1"/>
    <w:rsid w:val="00D12F89"/>
    <w:rsid w:val="00D2297D"/>
    <w:rsid w:val="00D276A2"/>
    <w:rsid w:val="00D340F5"/>
    <w:rsid w:val="00D466C1"/>
    <w:rsid w:val="00D93B17"/>
    <w:rsid w:val="00E00958"/>
    <w:rsid w:val="00E24EEB"/>
    <w:rsid w:val="00E33606"/>
    <w:rsid w:val="00E349AC"/>
    <w:rsid w:val="00E5501C"/>
    <w:rsid w:val="00E61646"/>
    <w:rsid w:val="00EB1CF9"/>
    <w:rsid w:val="00ED6E6A"/>
    <w:rsid w:val="00F02816"/>
    <w:rsid w:val="00F418B4"/>
    <w:rsid w:val="00F42B85"/>
    <w:rsid w:val="00F42EC9"/>
    <w:rsid w:val="00F62044"/>
    <w:rsid w:val="00FD78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6A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32E17"/>
    <w:rPr>
      <w:color w:val="0000FF"/>
      <w:u w:val="single"/>
    </w:rPr>
  </w:style>
  <w:style w:type="character" w:customStyle="1" w:styleId="a4">
    <w:name w:val="Основной текст_"/>
    <w:link w:val="3"/>
    <w:rsid w:val="00B32E17"/>
    <w:rPr>
      <w:rFonts w:eastAsia="Times New Roman"/>
      <w:sz w:val="15"/>
      <w:szCs w:val="15"/>
      <w:shd w:val="clear" w:color="auto" w:fill="FFFFFF"/>
    </w:rPr>
  </w:style>
  <w:style w:type="paragraph" w:customStyle="1" w:styleId="3">
    <w:name w:val="Основной текст3"/>
    <w:basedOn w:val="a"/>
    <w:link w:val="a4"/>
    <w:rsid w:val="00B32E17"/>
    <w:pPr>
      <w:widowControl w:val="0"/>
      <w:shd w:val="clear" w:color="auto" w:fill="FFFFFF"/>
      <w:spacing w:before="60" w:after="0" w:line="182" w:lineRule="exact"/>
    </w:pPr>
    <w:rPr>
      <w:rFonts w:eastAsia="Times New Roman"/>
      <w:sz w:val="15"/>
      <w:szCs w:val="15"/>
    </w:rPr>
  </w:style>
  <w:style w:type="paragraph" w:styleId="a5">
    <w:name w:val="List Paragraph"/>
    <w:basedOn w:val="a"/>
    <w:uiPriority w:val="34"/>
    <w:qFormat/>
    <w:rsid w:val="00B32E17"/>
    <w:pPr>
      <w:ind w:left="720"/>
      <w:contextualSpacing/>
    </w:pPr>
    <w:rPr>
      <w:rFonts w:ascii="Calibri" w:eastAsia="Calibri" w:hAnsi="Calibri" w:cs="Times New Roman"/>
      <w:lang w:val="en-US"/>
    </w:rPr>
  </w:style>
  <w:style w:type="paragraph" w:styleId="a6">
    <w:name w:val="Balloon Text"/>
    <w:basedOn w:val="a"/>
    <w:link w:val="a7"/>
    <w:uiPriority w:val="99"/>
    <w:semiHidden/>
    <w:unhideWhenUsed/>
    <w:rsid w:val="004E704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E7048"/>
    <w:rPr>
      <w:rFonts w:ascii="Segoe UI" w:hAnsi="Segoe UI" w:cs="Segoe UI"/>
      <w:sz w:val="18"/>
      <w:szCs w:val="18"/>
    </w:rPr>
  </w:style>
  <w:style w:type="paragraph" w:styleId="a8">
    <w:name w:val="header"/>
    <w:basedOn w:val="a"/>
    <w:link w:val="a9"/>
    <w:uiPriority w:val="99"/>
    <w:unhideWhenUsed/>
    <w:rsid w:val="00D2297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297D"/>
  </w:style>
  <w:style w:type="paragraph" w:styleId="aa">
    <w:name w:val="footer"/>
    <w:basedOn w:val="a"/>
    <w:link w:val="ab"/>
    <w:uiPriority w:val="99"/>
    <w:unhideWhenUsed/>
    <w:rsid w:val="00D2297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297D"/>
  </w:style>
  <w:style w:type="character" w:styleId="ac">
    <w:name w:val="Emphasis"/>
    <w:basedOn w:val="a0"/>
    <w:uiPriority w:val="20"/>
    <w:qFormat/>
    <w:rsid w:val="0084178D"/>
    <w:rPr>
      <w:i/>
      <w:iCs/>
    </w:rPr>
  </w:style>
  <w:style w:type="paragraph" w:styleId="ad">
    <w:name w:val="Body Text"/>
    <w:basedOn w:val="a"/>
    <w:link w:val="ae"/>
    <w:uiPriority w:val="1"/>
    <w:qFormat/>
    <w:rsid w:val="008114C8"/>
    <w:pPr>
      <w:widowControl w:val="0"/>
      <w:spacing w:after="0" w:line="360" w:lineRule="auto"/>
      <w:ind w:firstLine="709"/>
      <w:jc w:val="both"/>
    </w:pPr>
    <w:rPr>
      <w:rFonts w:ascii="Times New Roman" w:eastAsia="Times New Roman" w:hAnsi="Times New Roman" w:cs="Times New Roman"/>
      <w:sz w:val="28"/>
      <w:szCs w:val="28"/>
    </w:rPr>
  </w:style>
  <w:style w:type="character" w:customStyle="1" w:styleId="ae">
    <w:name w:val="Основной текст Знак"/>
    <w:basedOn w:val="a0"/>
    <w:link w:val="ad"/>
    <w:uiPriority w:val="1"/>
    <w:rsid w:val="008114C8"/>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6A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32E17"/>
    <w:rPr>
      <w:color w:val="0000FF"/>
      <w:u w:val="single"/>
    </w:rPr>
  </w:style>
  <w:style w:type="character" w:customStyle="1" w:styleId="a4">
    <w:name w:val="Основной текст_"/>
    <w:link w:val="3"/>
    <w:rsid w:val="00B32E17"/>
    <w:rPr>
      <w:rFonts w:eastAsia="Times New Roman"/>
      <w:sz w:val="15"/>
      <w:szCs w:val="15"/>
      <w:shd w:val="clear" w:color="auto" w:fill="FFFFFF"/>
    </w:rPr>
  </w:style>
  <w:style w:type="paragraph" w:customStyle="1" w:styleId="3">
    <w:name w:val="Основной текст3"/>
    <w:basedOn w:val="a"/>
    <w:link w:val="a4"/>
    <w:rsid w:val="00B32E17"/>
    <w:pPr>
      <w:widowControl w:val="0"/>
      <w:shd w:val="clear" w:color="auto" w:fill="FFFFFF"/>
      <w:spacing w:before="60" w:after="0" w:line="182" w:lineRule="exact"/>
    </w:pPr>
    <w:rPr>
      <w:rFonts w:eastAsia="Times New Roman"/>
      <w:sz w:val="15"/>
      <w:szCs w:val="15"/>
    </w:rPr>
  </w:style>
  <w:style w:type="paragraph" w:styleId="a5">
    <w:name w:val="List Paragraph"/>
    <w:basedOn w:val="a"/>
    <w:uiPriority w:val="34"/>
    <w:qFormat/>
    <w:rsid w:val="00B32E17"/>
    <w:pPr>
      <w:ind w:left="720"/>
      <w:contextualSpacing/>
    </w:pPr>
    <w:rPr>
      <w:rFonts w:ascii="Calibri" w:eastAsia="Calibri" w:hAnsi="Calibri" w:cs="Times New Roman"/>
      <w:lang w:val="en-US"/>
    </w:rPr>
  </w:style>
  <w:style w:type="paragraph" w:styleId="a6">
    <w:name w:val="Balloon Text"/>
    <w:basedOn w:val="a"/>
    <w:link w:val="a7"/>
    <w:uiPriority w:val="99"/>
    <w:semiHidden/>
    <w:unhideWhenUsed/>
    <w:rsid w:val="004E704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E7048"/>
    <w:rPr>
      <w:rFonts w:ascii="Segoe UI" w:hAnsi="Segoe UI" w:cs="Segoe UI"/>
      <w:sz w:val="18"/>
      <w:szCs w:val="18"/>
    </w:rPr>
  </w:style>
  <w:style w:type="paragraph" w:styleId="a8">
    <w:name w:val="header"/>
    <w:basedOn w:val="a"/>
    <w:link w:val="a9"/>
    <w:uiPriority w:val="99"/>
    <w:unhideWhenUsed/>
    <w:rsid w:val="00D2297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297D"/>
  </w:style>
  <w:style w:type="paragraph" w:styleId="aa">
    <w:name w:val="footer"/>
    <w:basedOn w:val="a"/>
    <w:link w:val="ab"/>
    <w:uiPriority w:val="99"/>
    <w:unhideWhenUsed/>
    <w:rsid w:val="00D2297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297D"/>
  </w:style>
  <w:style w:type="character" w:styleId="ac">
    <w:name w:val="Emphasis"/>
    <w:basedOn w:val="a0"/>
    <w:uiPriority w:val="20"/>
    <w:qFormat/>
    <w:rsid w:val="0084178D"/>
    <w:rPr>
      <w:i/>
      <w:iCs/>
    </w:rPr>
  </w:style>
  <w:style w:type="paragraph" w:styleId="ad">
    <w:name w:val="Body Text"/>
    <w:basedOn w:val="a"/>
    <w:link w:val="ae"/>
    <w:uiPriority w:val="1"/>
    <w:qFormat/>
    <w:rsid w:val="008114C8"/>
    <w:pPr>
      <w:widowControl w:val="0"/>
      <w:spacing w:after="0" w:line="360" w:lineRule="auto"/>
      <w:ind w:firstLine="709"/>
      <w:jc w:val="both"/>
    </w:pPr>
    <w:rPr>
      <w:rFonts w:ascii="Times New Roman" w:eastAsia="Times New Roman" w:hAnsi="Times New Roman" w:cs="Times New Roman"/>
      <w:sz w:val="28"/>
      <w:szCs w:val="28"/>
    </w:rPr>
  </w:style>
  <w:style w:type="character" w:customStyle="1" w:styleId="ae">
    <w:name w:val="Основной текст Знак"/>
    <w:basedOn w:val="a0"/>
    <w:link w:val="ad"/>
    <w:uiPriority w:val="1"/>
    <w:rsid w:val="008114C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762</Words>
  <Characters>4347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Burul Arzykulova</dc:creator>
  <cp:lastModifiedBy>e_kalenderova</cp:lastModifiedBy>
  <cp:revision>15</cp:revision>
  <cp:lastPrinted>2020-02-06T04:47:00Z</cp:lastPrinted>
  <dcterms:created xsi:type="dcterms:W3CDTF">2020-02-04T05:02:00Z</dcterms:created>
  <dcterms:modified xsi:type="dcterms:W3CDTF">2020-02-06T04:47:00Z</dcterms:modified>
</cp:coreProperties>
</file>